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Paradox of Writing Guides: Why I Can Only Teach by Being Wrong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Trap of Self-Application</w:t>
      </w:r>
    </w:p>
    <w:p>
      <w:pPr>
        <w:pStyle w:val="BodyText"/>
        <w:bidi w:val="0"/>
        <w:jc w:val="start"/>
        <w:rPr/>
      </w:pPr>
      <w:r>
        <w:rPr/>
        <w:t xml:space="preserve">I used to record guides—advice, reflections, instructions—thinking I was doing it </w:t>
      </w:r>
      <w:r>
        <w:rPr>
          <w:rStyle w:val="Emphasis"/>
        </w:rPr>
        <w:t>right</w:t>
      </w:r>
      <w:r>
        <w:rPr/>
        <w:t xml:space="preserve">. But here’s the catch: </w:t>
      </w:r>
      <w:r>
        <w:rPr>
          <w:rStyle w:val="Strong"/>
        </w:rPr>
        <w:t xml:space="preserve">I can’t tell anyone how to do something </w:t>
      </w:r>
      <w:r>
        <w:rPr>
          <w:rStyle w:val="Emphasis"/>
        </w:rPr>
        <w:t>correctly</w:t>
      </w:r>
      <w:r>
        <w:rPr>
          <w:rStyle w:val="Strong"/>
        </w:rPr>
        <w:t>.</w:t>
      </w:r>
      <w:r>
        <w:rPr/>
        <w:t xml:space="preserve"> I can only show them what’s </w:t>
      </w:r>
      <w:r>
        <w:rPr>
          <w:rStyle w:val="Emphasis"/>
        </w:rPr>
        <w:t>wrong</w:t>
      </w:r>
      <w:r>
        <w:rPr/>
        <w:t>. By understanding the wrong, they (and I) might stumble upon the right. That was my logic.</w:t>
      </w:r>
    </w:p>
    <w:p>
      <w:pPr>
        <w:pStyle w:val="BodyText"/>
        <w:bidi w:val="0"/>
        <w:jc w:val="start"/>
        <w:rPr/>
      </w:pPr>
      <w:r>
        <w:rPr/>
        <w:t xml:space="preserve">But then I’d wash dishes, or stand there, and my mind would </w:t>
      </w:r>
      <w:r>
        <w:rPr>
          <w:rStyle w:val="Emphasis"/>
        </w:rPr>
        <w:t>obsess</w:t>
      </w:r>
      <w:r>
        <w:rPr/>
        <w:t xml:space="preserve"> over the guide I’d just written. I’d replay it, test it on myself, imagine how others would hear it. I’d ask: </w:t>
      </w:r>
      <w:r>
        <w:rPr>
          <w:rStyle w:val="Emphasis"/>
        </w:rPr>
        <w:t>Does this work? Will it help?</w:t>
      </w:r>
      <w:r>
        <w:rPr/>
        <w:t xml:space="preserve"> And every time, I’d realize—</w:t>
      </w:r>
      <w:r>
        <w:rPr>
          <w:rStyle w:val="Strong"/>
        </w:rPr>
        <w:t>what I wrote was wrong.</w:t>
      </w:r>
      <w:r>
        <w:rPr/>
        <w:t xml:space="preserve"> Not just flawed, but fundamentally </w:t>
      </w:r>
      <w:r>
        <w:rPr>
          <w:rStyle w:val="Emphasis"/>
        </w:rPr>
        <w:t>misaligned</w:t>
      </w:r>
      <w:r>
        <w:rPr/>
        <w:t xml:space="preserve"> with how things </w:t>
      </w:r>
      <w:r>
        <w:rPr>
          <w:rStyle w:val="Emphasis"/>
        </w:rPr>
        <w:t>actually</w:t>
      </w:r>
      <w:r>
        <w:rPr/>
        <w:t xml:space="preserve"> work. So I’d try to fix it, apply it to myself, and—surprise—it would </w:t>
      </w:r>
      <w:r>
        <w:rPr>
          <w:rStyle w:val="Emphasis"/>
        </w:rPr>
        <w:t>ruin my state</w:t>
      </w:r>
      <w:r>
        <w:rPr/>
        <w:t xml:space="preserve">. My mood, my clarity, my peace. Because the guide was </w:t>
      </w:r>
      <w:r>
        <w:rPr>
          <w:rStyle w:val="Emphasis"/>
        </w:rPr>
        <w:t>for others</w:t>
      </w:r>
      <w:r>
        <w:rPr/>
        <w:t>, but I was using myself as the guinea pig.</w:t>
      </w:r>
    </w:p>
    <w:p>
      <w:pPr>
        <w:pStyle w:val="BodyText"/>
        <w:bidi w:val="0"/>
        <w:jc w:val="start"/>
        <w:rPr/>
      </w:pPr>
      <w:r>
        <w:rPr/>
        <w:t xml:space="preserve">And that’s when I saw the pattern: </w:t>
      </w:r>
      <w:r>
        <w:rPr>
          <w:rStyle w:val="Strong"/>
        </w:rPr>
        <w:t>Every time I wrote a guide, I’d test it on myself, and it would backfire.</w:t>
      </w:r>
      <w:r>
        <w:rPr/>
        <w:t xml:space="preserve"> Why? Because the guide was </w:t>
      </w:r>
      <w:r>
        <w:rPr>
          <w:rStyle w:val="Emphasis"/>
        </w:rPr>
        <w:t>never meant to be right</w:t>
      </w:r>
      <w:r>
        <w:rPr/>
        <w:t xml:space="preserve">. It was meant to be </w:t>
      </w:r>
      <w:r>
        <w:rPr>
          <w:rStyle w:val="Emphasis"/>
        </w:rPr>
        <w:t>wrong</w:t>
      </w:r>
      <w:r>
        <w:rPr/>
        <w:t>—a mirror to reflect the wrongness, so the reader could see past it.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"Correct" Words</w:t>
      </w:r>
    </w:p>
    <w:p>
      <w:pPr>
        <w:pStyle w:val="BodyText"/>
        <w:bidi w:val="0"/>
        <w:jc w:val="start"/>
        <w:rPr/>
      </w:pPr>
      <w:r>
        <w:rPr/>
        <w:t xml:space="preserve">I used to think: </w:t>
      </w:r>
      <w:r>
        <w:rPr>
          <w:rStyle w:val="Emphasis"/>
        </w:rPr>
        <w:t>"If I find the right words, I can fix someone’s state. I can give them a script to follow, and—poof!—they’ll feel better."</w:t>
      </w:r>
      <w:r>
        <w:rPr/>
        <w:t xml:space="preserve"> That was my mission. But here’s the truth: </w:t>
      </w:r>
      <w:r>
        <w:rPr>
          <w:rStyle w:val="Strong"/>
        </w:rPr>
        <w:t>All words are wrong.</w:t>
      </w:r>
      <w:r>
        <w:rPr/>
        <w:t xml:space="preserve"> Every single one.</w:t>
      </w:r>
    </w:p>
    <w:p>
      <w:pPr>
        <w:pStyle w:val="BodyText"/>
        <w:bidi w:val="0"/>
        <w:jc w:val="start"/>
        <w:rPr/>
      </w:pPr>
      <w:r>
        <w:rPr/>
        <w:t xml:space="preserve">People already have </w:t>
      </w:r>
      <w:r>
        <w:rPr>
          <w:rStyle w:val="Emphasis"/>
        </w:rPr>
        <w:t>wrong words</w:t>
      </w:r>
      <w:r>
        <w:rPr/>
        <w:t xml:space="preserve"> in their heads—beliefs, narratives, self-talk—that make them suffer. If I give them </w:t>
      </w:r>
      <w:r>
        <w:rPr>
          <w:rStyle w:val="Emphasis"/>
        </w:rPr>
        <w:t>new wrong words</w:t>
      </w:r>
      <w:r>
        <w:rPr/>
        <w:t xml:space="preserve">, they might compare the two sets of wrongness and, in that friction, </w:t>
      </w:r>
      <w:r>
        <w:rPr>
          <w:rStyle w:val="Strong"/>
        </w:rPr>
        <w:t>glimpse what’s right.</w:t>
      </w:r>
      <w:r>
        <w:rPr/>
        <w:t xml:space="preserve"> Not because I told them, but because their own mind </w:t>
      </w:r>
      <w:r>
        <w:rPr>
          <w:rStyle w:val="Emphasis"/>
        </w:rPr>
        <w:t>connects the dots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Before, I’d write a guide thinking: </w:t>
      </w:r>
      <w:r>
        <w:rPr>
          <w:rStyle w:val="Emphasis"/>
        </w:rPr>
        <w:t>"This will load into their brain and improve their state."</w:t>
      </w:r>
      <w:r>
        <w:rPr/>
        <w:t xml:space="preserve"> But now I know: </w:t>
      </w:r>
      <w:r>
        <w:rPr>
          <w:rStyle w:val="Strong"/>
        </w:rPr>
        <w:t xml:space="preserve">No words can </w:t>
      </w:r>
      <w:r>
        <w:rPr>
          <w:rStyle w:val="Emphasis"/>
        </w:rPr>
        <w:t>create</w:t>
      </w:r>
      <w:r>
        <w:rPr>
          <w:rStyle w:val="Strong"/>
        </w:rPr>
        <w:t xml:space="preserve"> a good state.</w:t>
      </w:r>
      <w:r>
        <w:rPr/>
        <w:t xml:space="preserve"> Words can only point at the </w:t>
      </w:r>
      <w:r>
        <w:rPr>
          <w:rStyle w:val="Emphasis"/>
        </w:rPr>
        <w:t>absence</w:t>
      </w:r>
      <w:r>
        <w:rPr/>
        <w:t xml:space="preserve"> of one. They can say: </w:t>
      </w:r>
      <w:r>
        <w:rPr>
          <w:rStyle w:val="Emphasis"/>
        </w:rPr>
        <w:t>"This way is wrong."</w:t>
      </w:r>
      <w:r>
        <w:rPr/>
        <w:t xml:space="preserve"> And in that void, the mind might—</w:t>
      </w:r>
      <w:r>
        <w:rPr>
          <w:rStyle w:val="Emphasis"/>
        </w:rPr>
        <w:t>might</w:t>
      </w:r>
      <w:r>
        <w:rPr/>
        <w:t>—find its own right way.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Superpower of the Mind: Learning Through Negation</w:t>
      </w:r>
    </w:p>
    <w:p>
      <w:pPr>
        <w:pStyle w:val="BodyText"/>
        <w:bidi w:val="0"/>
        <w:jc w:val="start"/>
        <w:rPr/>
      </w:pPr>
      <w:r>
        <w:rPr/>
        <w:t>Here’s how it works: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say: </w:t>
      </w:r>
      <w:r>
        <w:rPr>
          <w:rStyle w:val="Emphasis"/>
        </w:rPr>
        <w:t>"This is wrong."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Your brain hears it and thinks: </w:t>
      </w:r>
      <w:r>
        <w:rPr>
          <w:rStyle w:val="Emphasis"/>
        </w:rPr>
        <w:t>"Okay, but how would it be right?"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>And then—</w:t>
      </w:r>
      <w:r>
        <w:rPr>
          <w:rStyle w:val="Strong"/>
        </w:rPr>
        <w:t xml:space="preserve">your brain </w:t>
      </w:r>
      <w:r>
        <w:rPr>
          <w:rStyle w:val="Emphasis"/>
        </w:rPr>
        <w:t>figures it out</w:t>
      </w:r>
      <w:r>
        <w:rPr>
          <w:rStyle w:val="Strong"/>
        </w:rPr>
        <w:t>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It’s like showing someone a badly drawn circle and saying, </w:t>
      </w:r>
      <w:r>
        <w:rPr>
          <w:rStyle w:val="Emphasis"/>
        </w:rPr>
        <w:t>"This isn’t a circle."</w:t>
      </w:r>
      <w:r>
        <w:rPr/>
        <w:t xml:space="preserve"> Their mind </w:t>
      </w:r>
      <w:r>
        <w:rPr>
          <w:rStyle w:val="Emphasis"/>
        </w:rPr>
        <w:t>automatically</w:t>
      </w:r>
      <w:r>
        <w:rPr/>
        <w:t xml:space="preserve"> imagines a better one. </w:t>
      </w:r>
      <w:r>
        <w:rPr>
          <w:rStyle w:val="Strong"/>
        </w:rPr>
        <w:t>The brain is wired to correct.</w:t>
      </w:r>
      <w:r>
        <w:rPr/>
        <w:t xml:space="preserve"> It doesn’t need the </w:t>
      </w:r>
      <w:r>
        <w:rPr>
          <w:rStyle w:val="Emphasis"/>
        </w:rPr>
        <w:t>right</w:t>
      </w:r>
      <w:r>
        <w:rPr/>
        <w:t xml:space="preserve"> answer—it needs the </w:t>
      </w:r>
      <w:r>
        <w:rPr>
          <w:rStyle w:val="Emphasis"/>
        </w:rPr>
        <w:t>wrong</w:t>
      </w:r>
      <w:r>
        <w:rPr/>
        <w:t xml:space="preserve"> one to rebel against.</w:t>
      </w:r>
    </w:p>
    <w:p>
      <w:pPr>
        <w:pStyle w:val="BodyText"/>
        <w:bidi w:val="0"/>
        <w:jc w:val="start"/>
        <w:rPr/>
      </w:pPr>
      <w:r>
        <w:rPr/>
        <w:t xml:space="preserve">I can’t </w:t>
      </w:r>
      <w:r>
        <w:rPr>
          <w:rStyle w:val="Emphasis"/>
        </w:rPr>
        <w:t>explain</w:t>
      </w:r>
      <w:r>
        <w:rPr/>
        <w:t xml:space="preserve"> the right way to live, to think, to be. But I can </w:t>
      </w:r>
      <w:r>
        <w:rPr>
          <w:rStyle w:val="Strong"/>
        </w:rPr>
        <w:t>demonstrate the wrong way</w:t>
      </w:r>
      <w:r>
        <w:rPr/>
        <w:t>, and trust that the listener’s mind will do the rest. That’s the only teaching that works.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Why I Stopped Testing Guides on Myself</w:t>
      </w:r>
    </w:p>
    <w:p>
      <w:pPr>
        <w:pStyle w:val="BodyText"/>
        <w:bidi w:val="0"/>
        <w:jc w:val="start"/>
        <w:rPr/>
      </w:pPr>
      <w:r>
        <w:rPr/>
        <w:t xml:space="preserve">For years, I’d write something, then </w:t>
      </w:r>
      <w:r>
        <w:rPr>
          <w:rStyle w:val="Emphasis"/>
        </w:rPr>
        <w:t>force</w:t>
      </w:r>
      <w:r>
        <w:rPr/>
        <w:t xml:space="preserve"> myself to live by it. </w:t>
      </w:r>
      <w:r>
        <w:rPr>
          <w:rStyle w:val="Emphasis"/>
        </w:rPr>
        <w:t>"Does this work? Does this feel right?"</w:t>
      </w:r>
      <w:r>
        <w:rPr/>
        <w:t xml:space="preserve"> And every time, it </w:t>
      </w:r>
      <w:r>
        <w:rPr>
          <w:rStyle w:val="Strong"/>
        </w:rPr>
        <w:t>destroyed me.</w:t>
      </w:r>
      <w:r>
        <w:rPr/>
        <w:t xml:space="preserve"> Because the guide wasn’t </w:t>
      </w:r>
      <w:r>
        <w:rPr>
          <w:rStyle w:val="Emphasis"/>
        </w:rPr>
        <w:t>for</w:t>
      </w:r>
      <w:r>
        <w:rPr/>
        <w:t xml:space="preserve"> me. It was a </w:t>
      </w:r>
      <w:r>
        <w:rPr>
          <w:rStyle w:val="Emphasis"/>
        </w:rPr>
        <w:t>wrong</w:t>
      </w:r>
      <w:r>
        <w:rPr/>
        <w:t xml:space="preserve"> map, meant to be discarded.</w:t>
      </w:r>
    </w:p>
    <w:p>
      <w:pPr>
        <w:pStyle w:val="BodyText"/>
        <w:bidi w:val="0"/>
        <w:jc w:val="start"/>
        <w:rPr/>
      </w:pPr>
      <w:r>
        <w:rPr/>
        <w:t xml:space="preserve">Now I understand: </w:t>
      </w:r>
      <w:r>
        <w:rPr>
          <w:rStyle w:val="Strong"/>
        </w:rPr>
        <w:t>My job isn’t to be right. It’s to be wrong—</w:t>
      </w:r>
      <w:r>
        <w:rPr>
          <w:rStyle w:val="Emphasis"/>
        </w:rPr>
        <w:t>usefully</w:t>
      </w:r>
      <w:r>
        <w:rPr>
          <w:rStyle w:val="Strong"/>
        </w:rPr>
        <w:t xml:space="preserve"> wrong.</w:t>
      </w:r>
      <w:r>
        <w:rPr/>
        <w:t xml:space="preserve"> So I write, I speak, I share, and I </w:t>
      </w:r>
      <w:r>
        <w:rPr>
          <w:rStyle w:val="Emphasis"/>
        </w:rPr>
        <w:t>don’t apply it to myself.</w:t>
      </w:r>
      <w:r>
        <w:rPr/>
        <w:t xml:space="preserve"> Because: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test it, I’ll try to make it </w:t>
      </w:r>
      <w:r>
        <w:rPr>
          <w:rStyle w:val="Emphasis"/>
        </w:rPr>
        <w:t>right</w:t>
      </w:r>
      <w:r>
        <w:rPr/>
        <w:t xml:space="preserve">, and fail.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If I don’t test it, I can write </w:t>
      </w:r>
      <w:r>
        <w:rPr>
          <w:rStyle w:val="Emphasis"/>
        </w:rPr>
        <w:t>freely</w:t>
      </w:r>
      <w:r>
        <w:rPr/>
        <w:t xml:space="preserve">, knowing it’s </w:t>
      </w:r>
      <w:r>
        <w:rPr>
          <w:rStyle w:val="Emphasis"/>
        </w:rPr>
        <w:t>supposed</w:t>
      </w:r>
      <w:r>
        <w:rPr/>
        <w:t xml:space="preserve"> to be flawed. </w:t>
      </w:r>
    </w:p>
    <w:p>
      <w:pPr>
        <w:pStyle w:val="BodyText"/>
        <w:bidi w:val="0"/>
        <w:jc w:val="start"/>
        <w:rPr/>
      </w:pPr>
      <w:r>
        <w:rPr/>
        <w:t xml:space="preserve">This freedom lets me create without self-sabotage. The guides no longer ruin my state because </w:t>
      </w:r>
      <w:r>
        <w:rPr>
          <w:rStyle w:val="Strong"/>
        </w:rPr>
        <w:t>I’m not pretending they’re perfect.</w:t>
      </w:r>
      <w:r>
        <w:rPr/>
        <w:t xml:space="preserve"> They’re </w:t>
      </w:r>
      <w:r>
        <w:rPr>
          <w:rStyle w:val="Emphasis"/>
        </w:rPr>
        <w:t>tools for others to break</w:t>
      </w:r>
      <w:r>
        <w:rPr/>
        <w:t>—not rules for me to follow.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Realization: Others Must Find Their Own Way</w:t>
      </w:r>
    </w:p>
    <w:p>
      <w:pPr>
        <w:pStyle w:val="BodyText"/>
        <w:bidi w:val="0"/>
        <w:jc w:val="start"/>
        <w:rPr/>
      </w:pPr>
      <w:r>
        <w:rPr/>
        <w:t xml:space="preserve">I can’t give anyone a "correct" guide. </w:t>
      </w:r>
      <w:r>
        <w:rPr>
          <w:rStyle w:val="Strong"/>
        </w:rPr>
        <w:t>No one can.</w:t>
      </w:r>
      <w:r>
        <w:rPr/>
        <w:t xml:space="preserve"> The moment you try to prescribe the </w:t>
      </w:r>
      <w:r>
        <w:rPr>
          <w:rStyle w:val="Emphasis"/>
        </w:rPr>
        <w:t>right</w:t>
      </w:r>
      <w:r>
        <w:rPr/>
        <w:t xml:space="preserve"> path, you’re lying—because the </w:t>
      </w:r>
      <w:r>
        <w:rPr>
          <w:rStyle w:val="Emphasis"/>
        </w:rPr>
        <w:t>right</w:t>
      </w:r>
      <w:r>
        <w:rPr/>
        <w:t xml:space="preserve"> path doesn’t exist in words. It exists in the silence </w:t>
      </w:r>
      <w:r>
        <w:rPr>
          <w:rStyle w:val="Emphasis"/>
        </w:rPr>
        <w:t>after</w:t>
      </w:r>
      <w:r>
        <w:rPr/>
        <w:t xml:space="preserve"> the words.</w:t>
      </w:r>
    </w:p>
    <w:p>
      <w:pPr>
        <w:pStyle w:val="BodyText"/>
        <w:bidi w:val="0"/>
        <w:jc w:val="start"/>
        <w:rPr/>
      </w:pPr>
      <w:r>
        <w:rPr/>
        <w:t>So now, when I write or speak, I embrace the wrongness. I say: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"Here’s a flawed idea."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"Here’s a broken method."</w:t>
      </w:r>
      <w:r>
        <w:rPr/>
        <w:t xml:space="preserve">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"Here’s how not to do it."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And I trust that the listener will </w:t>
      </w:r>
      <w:r>
        <w:rPr>
          <w:rStyle w:val="Strong"/>
        </w:rPr>
        <w:t>see the cracks</w:t>
      </w:r>
      <w:r>
        <w:rPr/>
        <w:t>, and in those cracks, find their own truth.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Freedom in Imperfection</w:t>
      </w:r>
    </w:p>
    <w:p>
      <w:pPr>
        <w:pStyle w:val="BodyText"/>
        <w:bidi w:val="0"/>
        <w:jc w:val="start"/>
        <w:rPr/>
      </w:pPr>
      <w:r>
        <w:rPr/>
        <w:t>Before, I was trapped: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must write the perfect guide."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must test it on myself to prove it works."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"If it doesn’t work for me, it’s useless."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Now I’m free: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 xml:space="preserve">I write </w:t>
      </w:r>
      <w:r>
        <w:rPr>
          <w:rStyle w:val="Emphasis"/>
        </w:rPr>
        <w:t>wrong</w:t>
      </w:r>
      <w:r>
        <w:rPr>
          <w:rStyle w:val="Strong"/>
        </w:rPr>
        <w:t xml:space="preserve"> guides.</w:t>
      </w:r>
      <w:r>
        <w:rPr/>
        <w:t xml:space="preserve"> They’re not for me. They’re for others to </w:t>
      </w:r>
      <w:r>
        <w:rPr>
          <w:rStyle w:val="Emphasis"/>
        </w:rPr>
        <w:t>reject</w:t>
      </w:r>
      <w:r>
        <w:rPr/>
        <w:t xml:space="preserve">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 don’t test them on myself.</w:t>
      </w:r>
      <w:r>
        <w:rPr/>
        <w:t xml:space="preserve"> Because they’re not </w:t>
      </w:r>
      <w:r>
        <w:rPr>
          <w:rStyle w:val="Emphasis"/>
        </w:rPr>
        <w:t>supposed</w:t>
      </w:r>
      <w:r>
        <w:rPr/>
        <w:t xml:space="preserve"> to work—they’re supposed to </w:t>
      </w:r>
      <w:r>
        <w:rPr>
          <w:rStyle w:val="Emphasis"/>
        </w:rPr>
        <w:t>fail</w:t>
      </w:r>
      <w:r>
        <w:rPr/>
        <w:t xml:space="preserve"> in a way that teaches.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I trust the process.</w:t>
      </w:r>
      <w:r>
        <w:rPr/>
        <w:t xml:space="preserve"> The mind corrects itself when given a flawed model.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Insight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Teaching isn’t about giving answers. It’s about giving </w:t>
      </w:r>
      <w:r>
        <w:rPr>
          <w:rStyle w:val="Emphasis"/>
        </w:rPr>
        <w:t>wrong</w:t>
      </w:r>
      <w:r>
        <w:rPr>
          <w:rStyle w:val="Strong"/>
        </w:rPr>
        <w:t xml:space="preserve"> answers—so the student can find the right ones.</w:t>
      </w:r>
    </w:p>
    <w:p>
      <w:pPr>
        <w:pStyle w:val="BodyText"/>
        <w:bidi w:val="0"/>
        <w:jc w:val="start"/>
        <w:rPr/>
      </w:pPr>
      <w:r>
        <w:rPr/>
        <w:t xml:space="preserve">I used to think my role was to </w:t>
      </w:r>
      <w:r>
        <w:rPr>
          <w:rStyle w:val="Emphasis"/>
        </w:rPr>
        <w:t>fix</w:t>
      </w:r>
      <w:r>
        <w:rPr/>
        <w:t xml:space="preserve"> people. Now I know: </w:t>
      </w:r>
      <w:r>
        <w:rPr>
          <w:rStyle w:val="Strong"/>
        </w:rPr>
        <w:t xml:space="preserve">My role is to </w:t>
      </w:r>
      <w:r>
        <w:rPr>
          <w:rStyle w:val="Emphasis"/>
        </w:rPr>
        <w:t>break</w:t>
      </w:r>
      <w:r>
        <w:rPr>
          <w:rStyle w:val="Strong"/>
        </w:rPr>
        <w:t xml:space="preserve"> their illusions.</w:t>
      </w:r>
      <w:r>
        <w:rPr/>
        <w:t xml:space="preserve"> Not by force, but by offering them a mirror of what </w:t>
      </w:r>
      <w:r>
        <w:rPr>
          <w:rStyle w:val="Emphasis"/>
        </w:rPr>
        <w:t>doesn’t</w:t>
      </w:r>
      <w:r>
        <w:rPr/>
        <w:t xml:space="preserve"> work. Their own mind will do the rest.</w:t>
      </w:r>
    </w:p>
    <w:p>
      <w:pPr>
        <w:pStyle w:val="BodyText"/>
        <w:bidi w:val="0"/>
        <w:jc w:val="start"/>
        <w:rPr/>
      </w:pPr>
      <w:r>
        <w:rPr/>
        <w:t xml:space="preserve">And the beautiful part? </w:t>
      </w:r>
      <w:r>
        <w:rPr>
          <w:rStyle w:val="Strong"/>
        </w:rPr>
        <w:t>I no longer suffer for it.</w:t>
      </w:r>
      <w:r>
        <w:rPr/>
        <w:t xml:space="preserve"> Because I’m not trying to be right. I’m just being </w:t>
      </w:r>
      <w:r>
        <w:rPr>
          <w:rStyle w:val="Emphasis"/>
        </w:rPr>
        <w:t>usefully wrong.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Final Thought:</w:t>
      </w:r>
      <w:r>
        <w:rPr/>
        <w:br/>
        <w:t>If you take nothing else from this, remember: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All words are wrong.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mind corrects itself when shown the wrong path.</w:t>
      </w:r>
      <w:r>
        <w:rPr/>
        <w:t xml:space="preserve">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only "right" guide is the one you write for yourself—after seeing all the wrong ones.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Now, what’s </w:t>
      </w:r>
      <w:r>
        <w:rPr>
          <w:rStyle w:val="Emphasis"/>
        </w:rPr>
        <w:t>your</w:t>
      </w:r>
      <w:r>
        <w:rPr/>
        <w:t xml:space="preserve"> wrong idea? Let’s start there.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Маркеры"/>
    <w:qFormat/>
    <w:rPr>
      <w:rFonts w:ascii="OpenSymbol" w:hAnsi="OpenSymbol" w:eastAsia="OpenSymbol" w:cs="OpenSymbol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946</Words>
  <Characters>4097</Characters>
  <CharactersWithSpaces>4976</CharactersWithSpaces>
  <Paragraphs>47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2026-03-24T07:45:51Z</dcterms:created>
  <dc:creator/>
  <dc:description/>
  <dc:language>ru-RU</dc:language>
  <cp:lastModifiedBy/>
  <dcterms:modified xsi:type="dcterms:W3CDTF">2026-03-24T07:45:52Z</dcterms:modified>
  <cp:revision>2</cp:revision>
  <dc:subject/>
  <dc:title>Calibri</dc:title>
</cp:coreProperties>
</file>